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712" w:rsidRDefault="00BA1CC8" w:rsidP="00BA49CB">
      <w:pPr>
        <w:ind w:left="8080"/>
        <w:jc w:val="center"/>
      </w:pPr>
      <w:r>
        <w:t xml:space="preserve">ПРИЛОЖЕНИЕ </w:t>
      </w:r>
      <w:r w:rsidR="004F3114">
        <w:t>8</w:t>
      </w:r>
    </w:p>
    <w:p w:rsidR="00BA49CB" w:rsidRPr="00BA49CB" w:rsidRDefault="00BA49CB" w:rsidP="00BA49CB">
      <w:pPr>
        <w:tabs>
          <w:tab w:val="left" w:pos="6663"/>
        </w:tabs>
        <w:ind w:left="7938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A49CB">
        <w:rPr>
          <w:rFonts w:eastAsia="Times New Roman" w:cs="Times New Roman"/>
          <w:sz w:val="24"/>
          <w:szCs w:val="24"/>
          <w:lang w:eastAsia="ru-RU"/>
        </w:rPr>
        <w:t xml:space="preserve">к </w:t>
      </w:r>
      <w:r w:rsidRPr="00BA49CB">
        <w:rPr>
          <w:rFonts w:eastAsia="Times New Roman" w:cs="Times New Roman"/>
          <w:lang w:eastAsia="ru-RU"/>
        </w:rPr>
        <w:t>Муниципальной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</w:p>
    <w:p w:rsidR="00D41B87" w:rsidRDefault="00D41B87" w:rsidP="00D41B87"/>
    <w:p w:rsidR="00BA1CC8" w:rsidRDefault="00BA1CC8" w:rsidP="00BA1CC8">
      <w:pPr>
        <w:ind w:firstLine="9356"/>
        <w:jc w:val="center"/>
      </w:pPr>
    </w:p>
    <w:p w:rsidR="00BA1CC8" w:rsidRDefault="00BA1CC8" w:rsidP="00BA1CC8">
      <w:pPr>
        <w:jc w:val="center"/>
      </w:pPr>
      <w:r>
        <w:t xml:space="preserve">Перечень </w:t>
      </w:r>
    </w:p>
    <w:p w:rsidR="00BA1CC8" w:rsidRDefault="004F3114" w:rsidP="00BA1CC8">
      <w:pPr>
        <w:jc w:val="center"/>
      </w:pPr>
      <w:r>
        <w:t>стратегических</w:t>
      </w:r>
      <w:r w:rsidR="00BB374D">
        <w:t xml:space="preserve"> </w:t>
      </w:r>
      <w:r w:rsidR="00BA1CC8">
        <w:t xml:space="preserve">показателей (индикаторов), характеризующих ежегодный ход и итоги реализации </w:t>
      </w:r>
      <w:r w:rsidR="00BA49CB" w:rsidRPr="00BA49CB">
        <w:rPr>
          <w:rFonts w:eastAsia="Times New Roman" w:cs="Times New Roman"/>
          <w:lang w:eastAsia="ru-RU"/>
        </w:rPr>
        <w:t>Муниципальной программ</w:t>
      </w:r>
      <w:r w:rsidR="006D4554">
        <w:rPr>
          <w:rFonts w:eastAsia="Times New Roman" w:cs="Times New Roman"/>
          <w:lang w:eastAsia="ru-RU"/>
        </w:rPr>
        <w:t>ы</w:t>
      </w:r>
      <w:bookmarkStart w:id="0" w:name="_GoBack"/>
      <w:bookmarkEnd w:id="0"/>
      <w:r w:rsidR="00BA49CB" w:rsidRPr="00BA49CB">
        <w:rPr>
          <w:rFonts w:eastAsia="Times New Roman" w:cs="Times New Roman"/>
          <w:lang w:eastAsia="ru-RU"/>
        </w:rPr>
        <w:t xml:space="preserve"> городского округа Кинель</w:t>
      </w:r>
      <w:r>
        <w:t xml:space="preserve"> Самарской области</w:t>
      </w:r>
      <w:r w:rsidR="00BA1CC8">
        <w:t xml:space="preserve"> «Переселение граждан из аварийного жилищного фонда</w:t>
      </w:r>
      <w:r>
        <w:t>, признанного таковым до 1 января 2017 года</w:t>
      </w:r>
      <w:r w:rsidR="00BA1CC8">
        <w:t xml:space="preserve">» до </w:t>
      </w:r>
      <w:r w:rsidR="00BA1CC8" w:rsidRPr="00BE7C5D">
        <w:t>20</w:t>
      </w:r>
      <w:r>
        <w:t>25</w:t>
      </w:r>
      <w:r w:rsidR="00BB374D">
        <w:t xml:space="preserve"> </w:t>
      </w:r>
      <w:r w:rsidR="005C38B9">
        <w:t>года</w:t>
      </w:r>
      <w:r w:rsidR="00BA1CC8">
        <w:t xml:space="preserve"> </w:t>
      </w:r>
    </w:p>
    <w:p w:rsidR="00BA1CC8" w:rsidRDefault="00BA1CC8" w:rsidP="00BA1CC8">
      <w:pPr>
        <w:jc w:val="center"/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04"/>
        <w:gridCol w:w="1423"/>
        <w:gridCol w:w="1404"/>
        <w:gridCol w:w="1423"/>
        <w:gridCol w:w="1476"/>
        <w:gridCol w:w="1476"/>
        <w:gridCol w:w="1424"/>
      </w:tblGrid>
      <w:tr w:rsidR="00D41B87" w:rsidTr="00675A4C">
        <w:tc>
          <w:tcPr>
            <w:tcW w:w="595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№ п/п</w:t>
            </w:r>
          </w:p>
        </w:tc>
        <w:tc>
          <w:tcPr>
            <w:tcW w:w="2410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Единица измерения</w:t>
            </w:r>
          </w:p>
        </w:tc>
        <w:tc>
          <w:tcPr>
            <w:tcW w:w="10030" w:type="dxa"/>
            <w:gridSpan w:val="7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Значение стратегического показателя (индикатора) по годам</w:t>
            </w:r>
          </w:p>
        </w:tc>
      </w:tr>
      <w:tr w:rsidR="00D41B87" w:rsidTr="00675A4C">
        <w:tc>
          <w:tcPr>
            <w:tcW w:w="595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0030" w:type="dxa"/>
            <w:gridSpan w:val="7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Плановый период (прогноз)</w:t>
            </w:r>
          </w:p>
        </w:tc>
      </w:tr>
      <w:tr w:rsidR="00D41B87" w:rsidTr="00675A4C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2019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2020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2021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2023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2024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2025</w:t>
            </w:r>
            <w:r w:rsidR="003F6BC9">
              <w:t>*</w:t>
            </w:r>
          </w:p>
        </w:tc>
      </w:tr>
      <w:tr w:rsidR="00D41B87" w:rsidTr="00675A4C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  <w:r w:rsidRPr="00B5320E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Default="00D41B87" w:rsidP="00506BDF">
            <w:pPr>
              <w:pStyle w:val="a4"/>
              <w:ind w:left="0"/>
            </w:pPr>
            <w:r w:rsidRPr="00B5320E">
              <w:t>Общая площадь, подлежащая расселению</w:t>
            </w:r>
          </w:p>
          <w:p w:rsidR="00675A4C" w:rsidRPr="00B5320E" w:rsidRDefault="00675A4C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  <w:jc w:val="center"/>
            </w:pPr>
            <w:r w:rsidRPr="00B5320E">
              <w:t xml:space="preserve"> кв. м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BA49CB" w:rsidP="00675A4C">
            <w:pPr>
              <w:pStyle w:val="a4"/>
              <w:ind w:left="0"/>
              <w:jc w:val="center"/>
            </w:pPr>
            <w:r>
              <w:t>1 189,00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BA49CB" w:rsidP="00675A4C">
            <w:pPr>
              <w:pStyle w:val="a4"/>
              <w:ind w:left="0"/>
              <w:jc w:val="center"/>
            </w:pPr>
            <w:r>
              <w:t>2 294,90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846,30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4 180,30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3 688,00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3 858,50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0</w:t>
            </w:r>
          </w:p>
        </w:tc>
      </w:tr>
      <w:tr w:rsidR="00D41B87" w:rsidTr="00675A4C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AB339A">
            <w:pPr>
              <w:pStyle w:val="a4"/>
              <w:ind w:left="0"/>
              <w:jc w:val="both"/>
            </w:pPr>
            <w:r w:rsidRPr="00B5320E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</w:pPr>
            <w:r w:rsidRPr="00B5320E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  <w:jc w:val="center"/>
            </w:pPr>
            <w:r w:rsidRPr="00B5320E">
              <w:t>человек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63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133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49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182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142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BA49CB" w:rsidP="00D41B87">
            <w:pPr>
              <w:pStyle w:val="a4"/>
              <w:ind w:left="0"/>
              <w:jc w:val="center"/>
            </w:pPr>
            <w:r>
              <w:t>161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B27712" w:rsidP="00D41B87">
            <w:pPr>
              <w:pStyle w:val="a4"/>
              <w:ind w:left="0"/>
              <w:jc w:val="center"/>
            </w:pPr>
            <w:r>
              <w:t>0</w:t>
            </w:r>
          </w:p>
        </w:tc>
      </w:tr>
    </w:tbl>
    <w:p w:rsidR="00653424" w:rsidRDefault="003F6BC9" w:rsidP="00AB339A">
      <w:pPr>
        <w:pStyle w:val="a4"/>
        <w:jc w:val="both"/>
        <w:rPr>
          <w:vertAlign w:val="superscript"/>
        </w:rPr>
      </w:pPr>
      <w:r>
        <w:rPr>
          <w:vertAlign w:val="superscript"/>
        </w:rPr>
        <w:t>_____________________________________________</w:t>
      </w:r>
    </w:p>
    <w:p w:rsidR="00653424" w:rsidRDefault="0058779E" w:rsidP="003F6BC9">
      <w:pPr>
        <w:pStyle w:val="a4"/>
        <w:rPr>
          <w:vertAlign w:val="superscript"/>
        </w:rPr>
      </w:pPr>
      <w:r>
        <w:t xml:space="preserve">       </w:t>
      </w:r>
      <w:r w:rsidR="003F6BC9" w:rsidRPr="00AF3B2F">
        <w:t>*</w:t>
      </w:r>
      <w:r w:rsidR="003F6BC9">
        <w:t xml:space="preserve"> Значение показателя приведено в со</w:t>
      </w:r>
      <w:r>
        <w:t>ответствии с этапом реализации г</w:t>
      </w:r>
      <w:r w:rsidR="003F6BC9">
        <w:t>осударственной программы Самарской области «Переселение граждан из аварийного жилищного фонда, признанного таковым до 1 января 2017 года» до 2025 года</w:t>
      </w:r>
      <w:r>
        <w:t>.</w:t>
      </w:r>
    </w:p>
    <w:sectPr w:rsidR="00653424" w:rsidSect="00BB374D">
      <w:pgSz w:w="16839" w:h="11907" w:orient="landscape" w:code="9"/>
      <w:pgMar w:top="851" w:right="679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CC8"/>
    <w:rsid w:val="0003259B"/>
    <w:rsid w:val="00101197"/>
    <w:rsid w:val="001D5712"/>
    <w:rsid w:val="0029461D"/>
    <w:rsid w:val="003347F5"/>
    <w:rsid w:val="0036607D"/>
    <w:rsid w:val="003B6D7B"/>
    <w:rsid w:val="003F6BC9"/>
    <w:rsid w:val="004E206F"/>
    <w:rsid w:val="004F3114"/>
    <w:rsid w:val="00506BDF"/>
    <w:rsid w:val="0058779E"/>
    <w:rsid w:val="005C38B9"/>
    <w:rsid w:val="005C44EC"/>
    <w:rsid w:val="00653424"/>
    <w:rsid w:val="00675A4C"/>
    <w:rsid w:val="006D4554"/>
    <w:rsid w:val="00784CCC"/>
    <w:rsid w:val="008410BF"/>
    <w:rsid w:val="009256EB"/>
    <w:rsid w:val="00980DEB"/>
    <w:rsid w:val="00A34925"/>
    <w:rsid w:val="00AB339A"/>
    <w:rsid w:val="00B27712"/>
    <w:rsid w:val="00B5320E"/>
    <w:rsid w:val="00BA1CC8"/>
    <w:rsid w:val="00BA49CB"/>
    <w:rsid w:val="00BB374D"/>
    <w:rsid w:val="00BE2176"/>
    <w:rsid w:val="00BE7C5D"/>
    <w:rsid w:val="00D405D0"/>
    <w:rsid w:val="00D41B87"/>
    <w:rsid w:val="00D9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C951"/>
  <w15:docId w15:val="{C9BCA0C5-B66F-47B5-9547-5799AC6E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User</cp:lastModifiedBy>
  <cp:revision>5</cp:revision>
  <cp:lastPrinted>2019-04-05T05:20:00Z</cp:lastPrinted>
  <dcterms:created xsi:type="dcterms:W3CDTF">2019-04-04T13:03:00Z</dcterms:created>
  <dcterms:modified xsi:type="dcterms:W3CDTF">2019-04-05T05:21:00Z</dcterms:modified>
</cp:coreProperties>
</file>